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20"/>
        <w:gridCol w:w="3077"/>
      </w:tblGrid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D610E9" w:rsidRPr="00414683" w:rsidRDefault="00414683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BC46B4" w:rsidRPr="00414683" w:rsidRDefault="00414683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1F4BA9" w:rsidRPr="00414683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414683" w:rsidP="00E82BC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92419E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1F4BA9" w:rsidRPr="00414683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F4BA9" w:rsidRPr="00E917D1" w:rsidTr="00922B7C">
        <w:tc>
          <w:tcPr>
            <w:tcW w:w="8997" w:type="dxa"/>
            <w:gridSpan w:val="2"/>
          </w:tcPr>
          <w:p w:rsidR="001F4BA9" w:rsidRPr="00E917D1" w:rsidRDefault="00E917D1" w:rsidP="00E82BC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18. 04.</w:t>
            </w:r>
            <w:r w:rsidR="00E7186A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1F4BA9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D610E9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A212A1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1F4BA9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</w:t>
            </w:r>
            <w:r w:rsidR="00EE1D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№ 21</w:t>
            </w:r>
            <w:r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r w:rsidR="0092419E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r w:rsidR="00CC0BF4" w:rsidRPr="00E917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</w:p>
          <w:p w:rsidR="001F4BA9" w:rsidRPr="00E917D1" w:rsidRDefault="001F4BA9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414683" w:rsidRDefault="00414683" w:rsidP="00E82BC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1468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1F4BA9" w:rsidRPr="00E82BC6" w:rsidTr="00922B7C">
        <w:tc>
          <w:tcPr>
            <w:tcW w:w="8997" w:type="dxa"/>
            <w:gridSpan w:val="2"/>
          </w:tcPr>
          <w:p w:rsidR="001F4BA9" w:rsidRPr="00E8335A" w:rsidRDefault="00E917D1" w:rsidP="00E8335A">
            <w:pPr>
              <w:pStyle w:val="a3"/>
              <w:ind w:right="-271"/>
              <w:jc w:val="left"/>
              <w:rPr>
                <w:b/>
                <w:color w:val="FF0000"/>
                <w:spacing w:val="20"/>
                <w:sz w:val="28"/>
              </w:rPr>
            </w:pPr>
            <w:r>
              <w:rPr>
                <w:b/>
                <w:color w:val="FF0000"/>
                <w:spacing w:val="20"/>
                <w:sz w:val="28"/>
              </w:rPr>
              <w:t xml:space="preserve"> </w:t>
            </w:r>
          </w:p>
        </w:tc>
      </w:tr>
      <w:tr w:rsidR="001F4BA9" w:rsidRPr="00A212A1" w:rsidTr="00922B7C">
        <w:trPr>
          <w:gridAfter w:val="1"/>
          <w:wAfter w:w="3077" w:type="dxa"/>
        </w:trPr>
        <w:tc>
          <w:tcPr>
            <w:tcW w:w="5920" w:type="dxa"/>
          </w:tcPr>
          <w:p w:rsidR="001F4BA9" w:rsidRPr="00A212A1" w:rsidRDefault="007A45D6" w:rsidP="00414683">
            <w:pPr>
              <w:jc w:val="both"/>
              <w:rPr>
                <w:i/>
                <w:sz w:val="28"/>
                <w:szCs w:val="28"/>
              </w:rPr>
            </w:pPr>
            <w:r w:rsidRPr="00A212A1">
              <w:rPr>
                <w:i/>
                <w:sz w:val="28"/>
                <w:szCs w:val="28"/>
              </w:rPr>
              <w:t xml:space="preserve">      </w:t>
            </w:r>
            <w:r w:rsidR="00414683">
              <w:rPr>
                <w:b/>
                <w:bCs/>
                <w:i/>
              </w:rPr>
              <w:t>Об утверждении О</w:t>
            </w:r>
            <w:r w:rsidR="00E6112B" w:rsidRPr="00922B7C">
              <w:rPr>
                <w:b/>
                <w:bCs/>
                <w:i/>
              </w:rPr>
              <w:t>сновных направлений</w:t>
            </w:r>
            <w:r w:rsidR="00922B7C">
              <w:rPr>
                <w:b/>
                <w:bCs/>
                <w:i/>
              </w:rPr>
              <w:t xml:space="preserve"> </w:t>
            </w:r>
            <w:r w:rsidR="00E6112B" w:rsidRPr="00922B7C">
              <w:rPr>
                <w:b/>
                <w:bCs/>
                <w:i/>
              </w:rPr>
              <w:t>инвестиционной политики в области развития автомобильных дорог общего</w:t>
            </w:r>
            <w:r w:rsidR="00922B7C">
              <w:rPr>
                <w:b/>
                <w:bCs/>
                <w:i/>
              </w:rPr>
              <w:t xml:space="preserve"> </w:t>
            </w:r>
            <w:r w:rsidR="00E6112B" w:rsidRPr="00922B7C">
              <w:rPr>
                <w:b/>
                <w:bCs/>
                <w:i/>
              </w:rPr>
              <w:t>пользования местного значени</w:t>
            </w:r>
            <w:r w:rsidR="00414683">
              <w:rPr>
                <w:b/>
                <w:bCs/>
                <w:i/>
              </w:rPr>
              <w:t>я</w:t>
            </w:r>
            <w:r w:rsidR="00A212A1" w:rsidRPr="00922B7C">
              <w:rPr>
                <w:b/>
                <w:i/>
                <w:color w:val="000000"/>
              </w:rPr>
              <w:t xml:space="preserve"> в границах</w:t>
            </w:r>
            <w:r w:rsidR="00E27679">
              <w:rPr>
                <w:b/>
                <w:i/>
                <w:color w:val="000000"/>
              </w:rPr>
              <w:t xml:space="preserve"> населенных пунктов</w:t>
            </w:r>
            <w:r w:rsidR="00A212A1" w:rsidRPr="00922B7C">
              <w:rPr>
                <w:b/>
                <w:i/>
                <w:color w:val="000000"/>
              </w:rPr>
              <w:t xml:space="preserve"> </w:t>
            </w:r>
            <w:r w:rsidR="00414683">
              <w:rPr>
                <w:b/>
                <w:i/>
                <w:color w:val="000000"/>
              </w:rPr>
              <w:t>Азейского сельского поселения</w:t>
            </w:r>
            <w:r w:rsidR="00E6112B" w:rsidRPr="00922B7C">
              <w:rPr>
                <w:b/>
                <w:i/>
                <w:color w:val="000000"/>
              </w:rPr>
              <w:t xml:space="preserve"> </w:t>
            </w:r>
            <w:r w:rsidR="00922B7C" w:rsidRPr="00922B7C">
              <w:rPr>
                <w:b/>
                <w:i/>
                <w:color w:val="000000"/>
              </w:rPr>
              <w:t>на 2016 г. и плановый период 2017 и 2018 годов</w:t>
            </w:r>
          </w:p>
        </w:tc>
      </w:tr>
    </w:tbl>
    <w:p w:rsidR="009540BF" w:rsidRPr="00A212A1" w:rsidRDefault="009540BF" w:rsidP="009540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419E" w:rsidRDefault="0092419E" w:rsidP="0092419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5D6">
        <w:rPr>
          <w:sz w:val="28"/>
          <w:szCs w:val="28"/>
        </w:rPr>
        <w:t xml:space="preserve">    </w:t>
      </w:r>
      <w:r w:rsidRPr="0092419E">
        <w:rPr>
          <w:sz w:val="28"/>
          <w:szCs w:val="28"/>
        </w:rPr>
        <w:t xml:space="preserve">В соответствии со </w:t>
      </w:r>
      <w:hyperlink r:id="rId7" w:history="1">
        <w:r w:rsidR="00A212A1">
          <w:rPr>
            <w:sz w:val="28"/>
            <w:szCs w:val="28"/>
          </w:rPr>
          <w:t>ст.</w:t>
        </w:r>
        <w:r w:rsidRPr="0092419E">
          <w:rPr>
            <w:sz w:val="28"/>
            <w:szCs w:val="28"/>
          </w:rPr>
          <w:t xml:space="preserve"> </w:t>
        </w:r>
      </w:hyperlink>
      <w:r w:rsidR="00A212A1">
        <w:rPr>
          <w:sz w:val="28"/>
          <w:szCs w:val="28"/>
        </w:rPr>
        <w:t>13</w:t>
      </w:r>
      <w:r w:rsidRPr="0092419E">
        <w:rPr>
          <w:sz w:val="28"/>
          <w:szCs w:val="28"/>
        </w:rPr>
        <w:t xml:space="preserve"> Федерального закона от 08.11.2007</w:t>
      </w:r>
      <w:r w:rsidR="007A45D6">
        <w:rPr>
          <w:sz w:val="28"/>
          <w:szCs w:val="28"/>
        </w:rPr>
        <w:t xml:space="preserve"> года</w:t>
      </w:r>
      <w:r w:rsidRPr="0092419E">
        <w:rPr>
          <w:sz w:val="28"/>
          <w:szCs w:val="28"/>
        </w:rPr>
        <w:t xml:space="preserve"> </w:t>
      </w:r>
      <w:r w:rsidR="007A45D6">
        <w:rPr>
          <w:sz w:val="28"/>
          <w:szCs w:val="28"/>
        </w:rPr>
        <w:t>№</w:t>
      </w:r>
      <w:r w:rsidRPr="0092419E">
        <w:rPr>
          <w:sz w:val="28"/>
          <w:szCs w:val="28"/>
        </w:rPr>
        <w:t xml:space="preserve"> 257-ФЗ </w:t>
      </w:r>
      <w:r w:rsidR="007A45D6">
        <w:rPr>
          <w:sz w:val="28"/>
          <w:szCs w:val="28"/>
        </w:rPr>
        <w:t>«</w:t>
      </w:r>
      <w:r w:rsidRPr="0092419E">
        <w:rPr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7A45D6">
        <w:rPr>
          <w:sz w:val="28"/>
          <w:szCs w:val="28"/>
        </w:rPr>
        <w:t>»</w:t>
      </w:r>
      <w:r w:rsidRPr="0092419E">
        <w:rPr>
          <w:sz w:val="28"/>
          <w:szCs w:val="28"/>
        </w:rPr>
        <w:t xml:space="preserve">, </w:t>
      </w:r>
      <w:hyperlink r:id="rId8" w:history="1">
        <w:r w:rsidRPr="00E27679">
          <w:rPr>
            <w:sz w:val="28"/>
            <w:szCs w:val="28"/>
          </w:rPr>
          <w:t>статьей 1</w:t>
        </w:r>
        <w:r w:rsidR="00E27679" w:rsidRPr="00E27679">
          <w:rPr>
            <w:sz w:val="28"/>
            <w:szCs w:val="28"/>
          </w:rPr>
          <w:t>4</w:t>
        </w:r>
      </w:hyperlink>
      <w:r w:rsidRPr="00E27679">
        <w:rPr>
          <w:sz w:val="28"/>
          <w:szCs w:val="28"/>
        </w:rPr>
        <w:t xml:space="preserve"> Федерального</w:t>
      </w:r>
      <w:r w:rsidRPr="0092419E">
        <w:rPr>
          <w:sz w:val="28"/>
          <w:szCs w:val="28"/>
        </w:rPr>
        <w:t xml:space="preserve"> закона от 06.10.2003 </w:t>
      </w:r>
      <w:r w:rsidR="007A45D6">
        <w:rPr>
          <w:sz w:val="28"/>
          <w:szCs w:val="28"/>
        </w:rPr>
        <w:t>года №</w:t>
      </w:r>
      <w:r w:rsidRPr="0092419E">
        <w:rPr>
          <w:sz w:val="28"/>
          <w:szCs w:val="28"/>
        </w:rPr>
        <w:t xml:space="preserve"> 131-ФЗ </w:t>
      </w:r>
      <w:r w:rsidR="007A45D6">
        <w:rPr>
          <w:sz w:val="28"/>
          <w:szCs w:val="28"/>
        </w:rPr>
        <w:t>«</w:t>
      </w:r>
      <w:r w:rsidRPr="009241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45D6">
        <w:rPr>
          <w:sz w:val="28"/>
          <w:szCs w:val="28"/>
        </w:rPr>
        <w:t>»</w:t>
      </w:r>
      <w:r w:rsidRPr="0092419E">
        <w:rPr>
          <w:sz w:val="28"/>
          <w:szCs w:val="28"/>
        </w:rPr>
        <w:t>, руководствуясь</w:t>
      </w:r>
      <w:r w:rsidR="007A45D6">
        <w:rPr>
          <w:sz w:val="28"/>
          <w:szCs w:val="28"/>
        </w:rPr>
        <w:t xml:space="preserve"> </w:t>
      </w:r>
      <w:r w:rsidRPr="0092419E">
        <w:rPr>
          <w:sz w:val="28"/>
          <w:szCs w:val="28"/>
        </w:rPr>
        <w:t>Устав</w:t>
      </w:r>
      <w:r w:rsidR="00922B7C">
        <w:rPr>
          <w:sz w:val="28"/>
          <w:szCs w:val="28"/>
        </w:rPr>
        <w:t xml:space="preserve">ом </w:t>
      </w:r>
      <w:r w:rsidR="00414683">
        <w:rPr>
          <w:sz w:val="28"/>
          <w:szCs w:val="28"/>
        </w:rPr>
        <w:t xml:space="preserve"> Азейского</w:t>
      </w:r>
      <w:r>
        <w:rPr>
          <w:sz w:val="28"/>
          <w:szCs w:val="28"/>
        </w:rPr>
        <w:t xml:space="preserve"> мун</w:t>
      </w:r>
      <w:r w:rsidRPr="0092419E">
        <w:rPr>
          <w:sz w:val="28"/>
          <w:szCs w:val="28"/>
        </w:rPr>
        <w:t>иципального</w:t>
      </w:r>
      <w:r>
        <w:rPr>
          <w:sz w:val="28"/>
          <w:szCs w:val="28"/>
        </w:rPr>
        <w:t xml:space="preserve"> </w:t>
      </w:r>
      <w:r w:rsidR="00A85DDE">
        <w:rPr>
          <w:sz w:val="28"/>
          <w:szCs w:val="28"/>
        </w:rPr>
        <w:t>образования</w:t>
      </w:r>
      <w:r w:rsidR="00414683">
        <w:rPr>
          <w:sz w:val="28"/>
          <w:szCs w:val="28"/>
        </w:rPr>
        <w:t>,</w:t>
      </w:r>
      <w:r w:rsidR="00A85DDE">
        <w:rPr>
          <w:sz w:val="28"/>
          <w:szCs w:val="28"/>
        </w:rPr>
        <w:t xml:space="preserve"> </w:t>
      </w:r>
      <w:r w:rsidR="00414683">
        <w:rPr>
          <w:sz w:val="28"/>
          <w:szCs w:val="28"/>
        </w:rPr>
        <w:t xml:space="preserve"> </w:t>
      </w:r>
    </w:p>
    <w:p w:rsidR="0092419E" w:rsidRDefault="0092419E" w:rsidP="0092419E">
      <w:pPr>
        <w:pStyle w:val="a8"/>
        <w:jc w:val="both"/>
        <w:rPr>
          <w:sz w:val="28"/>
          <w:szCs w:val="28"/>
        </w:rPr>
      </w:pPr>
    </w:p>
    <w:p w:rsidR="0092419E" w:rsidRPr="0092419E" w:rsidRDefault="0092419E" w:rsidP="0092419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419E" w:rsidRPr="0092419E" w:rsidRDefault="0092419E" w:rsidP="0092419E">
      <w:pPr>
        <w:pStyle w:val="a8"/>
        <w:jc w:val="both"/>
        <w:rPr>
          <w:sz w:val="28"/>
          <w:szCs w:val="28"/>
        </w:rPr>
      </w:pPr>
    </w:p>
    <w:p w:rsidR="008A138C" w:rsidRDefault="0092419E" w:rsidP="00922B7C">
      <w:pPr>
        <w:pStyle w:val="a8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92419E">
        <w:rPr>
          <w:sz w:val="28"/>
          <w:szCs w:val="28"/>
        </w:rPr>
        <w:t xml:space="preserve">Утвердить </w:t>
      </w:r>
      <w:r w:rsidR="007B6CD0">
        <w:rPr>
          <w:bCs/>
          <w:sz w:val="28"/>
          <w:szCs w:val="28"/>
        </w:rPr>
        <w:t>О</w:t>
      </w:r>
      <w:r w:rsidR="007B6CD0" w:rsidRPr="00C31676">
        <w:rPr>
          <w:bCs/>
          <w:sz w:val="28"/>
          <w:szCs w:val="28"/>
        </w:rPr>
        <w:t>сновны</w:t>
      </w:r>
      <w:r w:rsidR="007B6CD0">
        <w:rPr>
          <w:bCs/>
          <w:sz w:val="28"/>
          <w:szCs w:val="28"/>
        </w:rPr>
        <w:t>е</w:t>
      </w:r>
      <w:r w:rsidR="007B6CD0" w:rsidRPr="00C31676">
        <w:rPr>
          <w:bCs/>
          <w:sz w:val="28"/>
          <w:szCs w:val="28"/>
        </w:rPr>
        <w:t xml:space="preserve"> направления инвестиционной политики</w:t>
      </w:r>
      <w:r w:rsidR="00E2074C">
        <w:rPr>
          <w:bCs/>
          <w:sz w:val="28"/>
          <w:szCs w:val="28"/>
        </w:rPr>
        <w:t>,</w:t>
      </w:r>
      <w:r w:rsidR="007B6CD0" w:rsidRPr="00C31676">
        <w:rPr>
          <w:bCs/>
          <w:sz w:val="28"/>
          <w:szCs w:val="28"/>
        </w:rPr>
        <w:t xml:space="preserve"> в области развития автомобильных дорог </w:t>
      </w:r>
      <w:r w:rsidR="007B6CD0">
        <w:rPr>
          <w:bCs/>
          <w:sz w:val="28"/>
          <w:szCs w:val="28"/>
        </w:rPr>
        <w:t xml:space="preserve">общего пользования </w:t>
      </w:r>
      <w:r w:rsidR="007B6CD0" w:rsidRPr="00C31676">
        <w:rPr>
          <w:bCs/>
          <w:sz w:val="28"/>
          <w:szCs w:val="28"/>
        </w:rPr>
        <w:t>местного значения</w:t>
      </w:r>
      <w:r w:rsidR="007B6CD0" w:rsidRPr="00DD3798">
        <w:rPr>
          <w:color w:val="000000"/>
          <w:sz w:val="28"/>
          <w:szCs w:val="28"/>
        </w:rPr>
        <w:t xml:space="preserve"> </w:t>
      </w:r>
      <w:r w:rsidR="00414683">
        <w:rPr>
          <w:color w:val="000000"/>
          <w:sz w:val="28"/>
          <w:szCs w:val="28"/>
        </w:rPr>
        <w:t xml:space="preserve"> </w:t>
      </w:r>
      <w:r w:rsidR="00DD3798" w:rsidRPr="00DD3798">
        <w:rPr>
          <w:color w:val="000000"/>
          <w:sz w:val="28"/>
          <w:szCs w:val="28"/>
        </w:rPr>
        <w:t xml:space="preserve"> в </w:t>
      </w:r>
      <w:r w:rsidR="00DD3798" w:rsidRPr="00E27679">
        <w:rPr>
          <w:color w:val="000000"/>
          <w:sz w:val="28"/>
          <w:szCs w:val="28"/>
        </w:rPr>
        <w:t xml:space="preserve">границах </w:t>
      </w:r>
      <w:r w:rsidR="006D3FB7" w:rsidRPr="00E27679">
        <w:rPr>
          <w:sz w:val="28"/>
          <w:szCs w:val="28"/>
        </w:rPr>
        <w:t>населенных  пунктов</w:t>
      </w:r>
      <w:r w:rsidR="006D3FB7" w:rsidRPr="00E27679">
        <w:rPr>
          <w:color w:val="000000"/>
          <w:sz w:val="28"/>
          <w:szCs w:val="28"/>
        </w:rPr>
        <w:t xml:space="preserve"> </w:t>
      </w:r>
      <w:r w:rsidR="00414683" w:rsidRPr="00E27679">
        <w:rPr>
          <w:color w:val="000000"/>
          <w:sz w:val="28"/>
          <w:szCs w:val="28"/>
        </w:rPr>
        <w:t>Азейского</w:t>
      </w:r>
      <w:r w:rsidR="00414683">
        <w:rPr>
          <w:color w:val="000000"/>
          <w:sz w:val="28"/>
          <w:szCs w:val="28"/>
        </w:rPr>
        <w:t xml:space="preserve"> сельского поселения</w:t>
      </w:r>
      <w:r w:rsidR="00DD3798">
        <w:rPr>
          <w:color w:val="000000"/>
          <w:sz w:val="28"/>
          <w:szCs w:val="28"/>
        </w:rPr>
        <w:t xml:space="preserve"> </w:t>
      </w:r>
      <w:r w:rsidR="008A138C">
        <w:rPr>
          <w:color w:val="000000"/>
          <w:sz w:val="28"/>
          <w:szCs w:val="28"/>
        </w:rPr>
        <w:t>на 2016 г. и плановый период 2017 и 2018 годов согласно приложению к настоящему постановлению.</w:t>
      </w:r>
    </w:p>
    <w:p w:rsidR="004D05D6" w:rsidRDefault="004D05D6" w:rsidP="004D05D6">
      <w:pPr>
        <w:pStyle w:val="a8"/>
        <w:ind w:left="284"/>
        <w:jc w:val="both"/>
        <w:rPr>
          <w:color w:val="000000"/>
          <w:sz w:val="28"/>
          <w:szCs w:val="28"/>
        </w:rPr>
      </w:pPr>
    </w:p>
    <w:p w:rsidR="00414683" w:rsidRPr="004D05D6" w:rsidRDefault="00594902" w:rsidP="00414683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594902">
        <w:rPr>
          <w:sz w:val="28"/>
          <w:szCs w:val="28"/>
        </w:rPr>
        <w:t xml:space="preserve"> </w:t>
      </w:r>
      <w:r w:rsidR="00414683" w:rsidRPr="00594902">
        <w:rPr>
          <w:sz w:val="28"/>
          <w:szCs w:val="28"/>
        </w:rPr>
        <w:t>Настоящее постановление вступает в силу после официального опубликования в газете «Азейский вестник».</w:t>
      </w:r>
    </w:p>
    <w:p w:rsidR="004D05D6" w:rsidRDefault="004D05D6" w:rsidP="004D05D6">
      <w:pPr>
        <w:pStyle w:val="aa"/>
        <w:rPr>
          <w:color w:val="000000"/>
          <w:sz w:val="28"/>
          <w:szCs w:val="28"/>
        </w:rPr>
      </w:pPr>
    </w:p>
    <w:p w:rsidR="0092419E" w:rsidRDefault="008A138C" w:rsidP="00922B7C">
      <w:pPr>
        <w:pStyle w:val="a8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19E" w:rsidRPr="0092419E">
        <w:rPr>
          <w:sz w:val="28"/>
          <w:szCs w:val="28"/>
        </w:rPr>
        <w:t xml:space="preserve">. Опубликовать настоящее постановление </w:t>
      </w:r>
      <w:r w:rsidR="0092419E">
        <w:rPr>
          <w:sz w:val="28"/>
          <w:szCs w:val="28"/>
        </w:rPr>
        <w:t xml:space="preserve">в </w:t>
      </w:r>
      <w:r w:rsidR="00414683">
        <w:rPr>
          <w:sz w:val="28"/>
          <w:szCs w:val="28"/>
        </w:rPr>
        <w:t>газете «Азейский вестник</w:t>
      </w:r>
      <w:r w:rsidR="007A45D6">
        <w:rPr>
          <w:sz w:val="28"/>
          <w:szCs w:val="28"/>
        </w:rPr>
        <w:t xml:space="preserve">» и разместить </w:t>
      </w:r>
      <w:r w:rsidR="0092419E">
        <w:rPr>
          <w:sz w:val="28"/>
          <w:szCs w:val="28"/>
        </w:rPr>
        <w:t xml:space="preserve">на официальном сайте </w:t>
      </w:r>
      <w:r w:rsidR="00414683">
        <w:rPr>
          <w:sz w:val="28"/>
          <w:szCs w:val="28"/>
        </w:rPr>
        <w:t>Азейского сельского поселения в сети «Интернет»</w:t>
      </w:r>
      <w:r w:rsidR="0092419E">
        <w:rPr>
          <w:sz w:val="28"/>
          <w:szCs w:val="28"/>
        </w:rPr>
        <w:t>.</w:t>
      </w:r>
    </w:p>
    <w:p w:rsidR="004D05D6" w:rsidRDefault="004D05D6" w:rsidP="00922B7C">
      <w:pPr>
        <w:pStyle w:val="a8"/>
        <w:ind w:firstLine="284"/>
        <w:jc w:val="both"/>
        <w:rPr>
          <w:sz w:val="28"/>
          <w:szCs w:val="28"/>
        </w:rPr>
      </w:pPr>
    </w:p>
    <w:p w:rsidR="0092419E" w:rsidRPr="000C6D9F" w:rsidRDefault="008A138C" w:rsidP="00922B7C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2419E" w:rsidRPr="0092419E">
        <w:rPr>
          <w:sz w:val="28"/>
          <w:szCs w:val="28"/>
        </w:rPr>
        <w:t xml:space="preserve">. </w:t>
      </w:r>
      <w:r w:rsidR="0092419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41B6F">
        <w:rPr>
          <w:color w:val="000000"/>
          <w:sz w:val="28"/>
          <w:szCs w:val="28"/>
        </w:rPr>
        <w:t>оставляю за собой.</w:t>
      </w:r>
    </w:p>
    <w:p w:rsidR="001F4BA9" w:rsidRDefault="001F4BA9" w:rsidP="00922B7C">
      <w:pPr>
        <w:pStyle w:val="a8"/>
        <w:ind w:firstLine="284"/>
        <w:jc w:val="both"/>
        <w:rPr>
          <w:sz w:val="28"/>
          <w:szCs w:val="28"/>
        </w:rPr>
      </w:pPr>
    </w:p>
    <w:p w:rsidR="00A85DDE" w:rsidRPr="0092419E" w:rsidRDefault="00A85DDE" w:rsidP="00922B7C">
      <w:pPr>
        <w:pStyle w:val="a8"/>
        <w:ind w:firstLine="284"/>
        <w:jc w:val="both"/>
        <w:rPr>
          <w:sz w:val="28"/>
          <w:szCs w:val="28"/>
        </w:rPr>
      </w:pPr>
    </w:p>
    <w:p w:rsidR="00A41B6F" w:rsidRDefault="00A41B6F" w:rsidP="001F4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1F4BA9" w:rsidRDefault="00A41B6F" w:rsidP="001F4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F4BA9">
        <w:rPr>
          <w:sz w:val="28"/>
          <w:szCs w:val="28"/>
        </w:rPr>
        <w:t xml:space="preserve">                                 </w:t>
      </w:r>
      <w:r w:rsidR="00D610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D610E9">
        <w:rPr>
          <w:sz w:val="28"/>
          <w:szCs w:val="28"/>
        </w:rPr>
        <w:t xml:space="preserve">    </w:t>
      </w:r>
      <w:r>
        <w:rPr>
          <w:sz w:val="28"/>
          <w:szCs w:val="28"/>
        </w:rPr>
        <w:t>Е.Н.Семенова</w:t>
      </w:r>
    </w:p>
    <w:p w:rsidR="00682FBD" w:rsidRDefault="00682FBD" w:rsidP="0078311B">
      <w:pPr>
        <w:pStyle w:val="a5"/>
        <w:ind w:right="360"/>
        <w:jc w:val="both"/>
        <w:rPr>
          <w:sz w:val="18"/>
          <w:szCs w:val="18"/>
        </w:rPr>
      </w:pPr>
    </w:p>
    <w:p w:rsidR="00CE3873" w:rsidRDefault="00CE3873" w:rsidP="008846D9">
      <w:pPr>
        <w:pStyle w:val="a5"/>
        <w:ind w:right="360"/>
        <w:jc w:val="right"/>
      </w:pPr>
    </w:p>
    <w:p w:rsidR="00CE3873" w:rsidRDefault="00CE3873" w:rsidP="008846D9">
      <w:pPr>
        <w:pStyle w:val="a5"/>
        <w:ind w:right="360"/>
        <w:jc w:val="right"/>
      </w:pPr>
    </w:p>
    <w:p w:rsidR="008846D9" w:rsidRDefault="00CE3873" w:rsidP="008846D9">
      <w:pPr>
        <w:pStyle w:val="a5"/>
        <w:ind w:right="360"/>
        <w:jc w:val="right"/>
      </w:pPr>
      <w:r>
        <w:t>П</w:t>
      </w:r>
      <w:r w:rsidR="008846D9" w:rsidRPr="008846D9">
        <w:t xml:space="preserve">риложение </w:t>
      </w:r>
    </w:p>
    <w:p w:rsidR="008846D9" w:rsidRDefault="008846D9" w:rsidP="008846D9">
      <w:pPr>
        <w:pStyle w:val="a5"/>
        <w:ind w:right="360"/>
        <w:jc w:val="right"/>
      </w:pPr>
      <w:r w:rsidRPr="008846D9">
        <w:t xml:space="preserve">к постановлению администрации </w:t>
      </w:r>
    </w:p>
    <w:p w:rsidR="008846D9" w:rsidRDefault="00A41B6F" w:rsidP="008846D9">
      <w:pPr>
        <w:pStyle w:val="a5"/>
        <w:ind w:right="360"/>
        <w:jc w:val="right"/>
      </w:pPr>
      <w:r>
        <w:t>Азейского сельского поселения</w:t>
      </w:r>
    </w:p>
    <w:p w:rsidR="00682FBD" w:rsidRPr="008846D9" w:rsidRDefault="00A41B6F" w:rsidP="008846D9">
      <w:pPr>
        <w:pStyle w:val="a5"/>
        <w:ind w:right="360"/>
        <w:jc w:val="right"/>
      </w:pPr>
      <w:r>
        <w:t xml:space="preserve"> </w:t>
      </w:r>
      <w:r w:rsidR="00E7186A">
        <w:t xml:space="preserve"> </w:t>
      </w:r>
      <w:r w:rsidR="008846D9" w:rsidRPr="008846D9">
        <w:t xml:space="preserve">от </w:t>
      </w:r>
      <w:r w:rsidR="00E7186A">
        <w:t xml:space="preserve"> </w:t>
      </w:r>
      <w:r w:rsidR="00E917D1">
        <w:t>18.04.</w:t>
      </w:r>
      <w:r>
        <w:t>2016 г.</w:t>
      </w:r>
      <w:r w:rsidR="00813A37">
        <w:t xml:space="preserve"> </w:t>
      </w:r>
      <w:r>
        <w:t>№</w:t>
      </w:r>
      <w:r w:rsidR="00E917D1">
        <w:t xml:space="preserve"> 2</w:t>
      </w:r>
      <w:r w:rsidR="00EE1DA3">
        <w:t>1</w:t>
      </w:r>
      <w:r w:rsidR="00E917D1">
        <w:t>-пг</w:t>
      </w:r>
    </w:p>
    <w:p w:rsidR="00682FBD" w:rsidRPr="008846D9" w:rsidRDefault="00682FBD" w:rsidP="0078311B">
      <w:pPr>
        <w:pStyle w:val="a5"/>
        <w:ind w:right="360"/>
        <w:jc w:val="both"/>
      </w:pPr>
    </w:p>
    <w:p w:rsidR="00682FBD" w:rsidRPr="008846D9" w:rsidRDefault="00682FBD" w:rsidP="0078311B">
      <w:pPr>
        <w:pStyle w:val="a5"/>
        <w:ind w:right="360"/>
        <w:jc w:val="both"/>
      </w:pPr>
    </w:p>
    <w:p w:rsidR="00682FBD" w:rsidRPr="00922B7C" w:rsidRDefault="008A138C" w:rsidP="00922B7C">
      <w:pPr>
        <w:pStyle w:val="a8"/>
        <w:jc w:val="center"/>
        <w:rPr>
          <w:b/>
          <w:color w:val="000000"/>
          <w:sz w:val="28"/>
          <w:szCs w:val="28"/>
        </w:rPr>
      </w:pPr>
      <w:r w:rsidRPr="00922B7C">
        <w:rPr>
          <w:b/>
          <w:bCs/>
          <w:sz w:val="28"/>
          <w:szCs w:val="28"/>
        </w:rPr>
        <w:t>Основные направления инвестиционной политики в области развития автомобильных дорог общего пользования местного значения</w:t>
      </w:r>
      <w:r w:rsidRPr="00922B7C">
        <w:rPr>
          <w:b/>
          <w:color w:val="000000"/>
          <w:sz w:val="28"/>
          <w:szCs w:val="28"/>
        </w:rPr>
        <w:t xml:space="preserve">  в </w:t>
      </w:r>
      <w:r w:rsidRPr="00E27679">
        <w:rPr>
          <w:b/>
          <w:color w:val="000000"/>
          <w:sz w:val="28"/>
          <w:szCs w:val="28"/>
        </w:rPr>
        <w:t>границах</w:t>
      </w:r>
      <w:r w:rsidR="00E27679" w:rsidRPr="00E27679">
        <w:rPr>
          <w:b/>
          <w:color w:val="000000"/>
          <w:sz w:val="28"/>
          <w:szCs w:val="28"/>
        </w:rPr>
        <w:t xml:space="preserve"> населенных пунктов </w:t>
      </w:r>
      <w:r w:rsidRPr="00E27679">
        <w:rPr>
          <w:b/>
          <w:color w:val="000000"/>
          <w:sz w:val="28"/>
          <w:szCs w:val="28"/>
        </w:rPr>
        <w:t xml:space="preserve"> </w:t>
      </w:r>
      <w:r w:rsidR="00A41B6F" w:rsidRPr="00E27679">
        <w:rPr>
          <w:b/>
          <w:color w:val="000000"/>
          <w:sz w:val="28"/>
          <w:szCs w:val="28"/>
        </w:rPr>
        <w:t>Азейского сельского</w:t>
      </w:r>
      <w:r w:rsidR="00A41B6F">
        <w:rPr>
          <w:b/>
          <w:color w:val="000000"/>
          <w:sz w:val="28"/>
          <w:szCs w:val="28"/>
        </w:rPr>
        <w:t xml:space="preserve"> поселения</w:t>
      </w:r>
      <w:r w:rsidRPr="00922B7C">
        <w:rPr>
          <w:b/>
          <w:color w:val="000000"/>
          <w:sz w:val="28"/>
          <w:szCs w:val="28"/>
        </w:rPr>
        <w:t xml:space="preserve"> на 2016 г. и плановый период</w:t>
      </w:r>
      <w:r w:rsidR="00E27679">
        <w:rPr>
          <w:b/>
          <w:color w:val="000000"/>
          <w:sz w:val="28"/>
          <w:szCs w:val="28"/>
        </w:rPr>
        <w:t xml:space="preserve"> </w:t>
      </w:r>
      <w:r w:rsidRPr="00922B7C">
        <w:rPr>
          <w:b/>
          <w:color w:val="000000"/>
          <w:sz w:val="28"/>
          <w:szCs w:val="28"/>
        </w:rPr>
        <w:t xml:space="preserve"> 2017 и 2018 годов</w:t>
      </w:r>
    </w:p>
    <w:p w:rsidR="00922B7C" w:rsidRPr="0051020D" w:rsidRDefault="00922B7C" w:rsidP="00922B7C">
      <w:pPr>
        <w:pStyle w:val="a8"/>
        <w:jc w:val="center"/>
        <w:rPr>
          <w:sz w:val="28"/>
          <w:szCs w:val="28"/>
        </w:rPr>
      </w:pPr>
    </w:p>
    <w:p w:rsidR="00DD3798" w:rsidRPr="00EB3E86" w:rsidRDefault="00DD3798" w:rsidP="00DD3798">
      <w:pPr>
        <w:pStyle w:val="a8"/>
        <w:jc w:val="center"/>
      </w:pPr>
      <w:r w:rsidRPr="00EB3E86">
        <w:t>Глава 1. ОБЩИЕ ПОЛОЖЕНИЯ</w:t>
      </w:r>
    </w:p>
    <w:p w:rsidR="00DD3798" w:rsidRPr="00EB3E86" w:rsidRDefault="00DD3798" w:rsidP="00DD3798">
      <w:pPr>
        <w:pStyle w:val="a8"/>
        <w:jc w:val="both"/>
      </w:pPr>
    </w:p>
    <w:p w:rsidR="00DD3798" w:rsidRDefault="00DD3798" w:rsidP="00922B7C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D3798">
        <w:rPr>
          <w:sz w:val="28"/>
          <w:szCs w:val="28"/>
        </w:rPr>
        <w:t xml:space="preserve">Правовой основой разработки основных направлений инвестиционной политики являются Бюджетный </w:t>
      </w:r>
      <w:hyperlink r:id="rId9" w:history="1">
        <w:r w:rsidRPr="00DD3798">
          <w:rPr>
            <w:sz w:val="28"/>
            <w:szCs w:val="28"/>
          </w:rPr>
          <w:t>кодекс</w:t>
        </w:r>
      </w:hyperlink>
      <w:r w:rsidRPr="00DD3798">
        <w:rPr>
          <w:sz w:val="28"/>
          <w:szCs w:val="28"/>
        </w:rPr>
        <w:t xml:space="preserve"> Российской Федерации, Федеральный </w:t>
      </w:r>
      <w:hyperlink r:id="rId10" w:history="1">
        <w:r w:rsidRPr="00DD3798">
          <w:rPr>
            <w:sz w:val="28"/>
            <w:szCs w:val="28"/>
          </w:rPr>
          <w:t>закон</w:t>
        </w:r>
      </w:hyperlink>
      <w:r w:rsidRPr="00DD3798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Федеральный </w:t>
      </w:r>
      <w:hyperlink r:id="rId11" w:history="1">
        <w:r w:rsidRPr="00DD3798">
          <w:rPr>
            <w:sz w:val="28"/>
            <w:szCs w:val="28"/>
          </w:rPr>
          <w:t>закон</w:t>
        </w:r>
      </w:hyperlink>
      <w:r w:rsidRPr="00DD379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22B7C" w:rsidRDefault="00922B7C" w:rsidP="00922B7C">
      <w:pPr>
        <w:pStyle w:val="a8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D61B73">
        <w:rPr>
          <w:sz w:val="28"/>
          <w:szCs w:val="28"/>
        </w:rPr>
        <w:t xml:space="preserve">Основные направления инвестиционной политики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ремонта, ремонта и содержания дорожной сети </w:t>
      </w:r>
      <w:r w:rsidR="00A41B6F">
        <w:rPr>
          <w:sz w:val="28"/>
          <w:szCs w:val="28"/>
        </w:rPr>
        <w:t>Азейского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9325C0" w:rsidRDefault="009325C0" w:rsidP="009325C0">
      <w:pPr>
        <w:pStyle w:val="a8"/>
        <w:jc w:val="both"/>
        <w:rPr>
          <w:sz w:val="28"/>
          <w:szCs w:val="28"/>
        </w:rPr>
      </w:pPr>
    </w:p>
    <w:p w:rsidR="009325C0" w:rsidRDefault="009325C0" w:rsidP="00A41B6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Глава 2 СОСТОЯНИЕ СЕТИ АВТОМОБИЛЬНЫХ ДОРОГ</w:t>
      </w:r>
      <w:r w:rsidR="003A6435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 ЗНАЧЕНИЯ</w:t>
      </w:r>
      <w:r w:rsidR="003A6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</w:t>
      </w:r>
      <w:r w:rsidR="00E27679">
        <w:rPr>
          <w:sz w:val="28"/>
          <w:szCs w:val="28"/>
        </w:rPr>
        <w:t xml:space="preserve">НАСЕЛЕННЫХ ПУНКТОВ </w:t>
      </w:r>
      <w:r w:rsidR="00A41B6F">
        <w:rPr>
          <w:sz w:val="28"/>
          <w:szCs w:val="28"/>
        </w:rPr>
        <w:t>АЗЕЙСКОГО СЕЛЬСКОГО ПОСЕЛЕНИЯ</w:t>
      </w:r>
    </w:p>
    <w:p w:rsidR="00A41B6F" w:rsidRDefault="00A41B6F" w:rsidP="00A4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435" w:rsidRPr="00096087" w:rsidRDefault="003A6435" w:rsidP="00922B7C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6087">
        <w:rPr>
          <w:sz w:val="28"/>
          <w:szCs w:val="28"/>
        </w:rPr>
        <w:t xml:space="preserve">Автомобильные дороги имеют стратегическое значение для </w:t>
      </w:r>
      <w:r w:rsidR="00580DF2">
        <w:rPr>
          <w:sz w:val="28"/>
          <w:szCs w:val="28"/>
        </w:rPr>
        <w:t>Азейского сельского поселения</w:t>
      </w:r>
      <w:r w:rsidRPr="00096087">
        <w:rPr>
          <w:sz w:val="28"/>
          <w:szCs w:val="28"/>
        </w:rPr>
        <w:t xml:space="preserve">. Они связывают обширную территорию </w:t>
      </w:r>
      <w:r w:rsidR="00580DF2">
        <w:rPr>
          <w:sz w:val="28"/>
          <w:szCs w:val="28"/>
        </w:rPr>
        <w:t>поселения</w:t>
      </w:r>
      <w:r w:rsidRPr="00096087">
        <w:rPr>
          <w:sz w:val="28"/>
          <w:szCs w:val="28"/>
        </w:rPr>
        <w:t xml:space="preserve">, обеспечивают жизнедеятельность </w:t>
      </w:r>
      <w:r w:rsidR="00580DF2">
        <w:rPr>
          <w:sz w:val="28"/>
          <w:szCs w:val="28"/>
        </w:rPr>
        <w:t xml:space="preserve"> </w:t>
      </w:r>
      <w:r w:rsidRPr="00096087">
        <w:rPr>
          <w:sz w:val="28"/>
          <w:szCs w:val="28"/>
        </w:rPr>
        <w:t xml:space="preserve">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3A6435" w:rsidRPr="00E2074C" w:rsidRDefault="003A6435" w:rsidP="00922B7C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074C">
        <w:rPr>
          <w:sz w:val="28"/>
          <w:szCs w:val="28"/>
        </w:rPr>
        <w:t xml:space="preserve">В настоящее время на территории </w:t>
      </w:r>
      <w:r w:rsidR="00580DF2" w:rsidRPr="00E2074C">
        <w:rPr>
          <w:sz w:val="28"/>
          <w:szCs w:val="28"/>
        </w:rPr>
        <w:t>Азейского сельского поселения</w:t>
      </w:r>
      <w:r w:rsidRPr="00E2074C">
        <w:rPr>
          <w:sz w:val="28"/>
          <w:szCs w:val="28"/>
        </w:rPr>
        <w:t xml:space="preserve"> протяженность автомобильных дорог общего пользования местного значения  составляет </w:t>
      </w:r>
      <w:r w:rsidR="006D6921" w:rsidRPr="00E2074C">
        <w:rPr>
          <w:sz w:val="28"/>
          <w:szCs w:val="28"/>
        </w:rPr>
        <w:t xml:space="preserve">9483 </w:t>
      </w:r>
      <w:r w:rsidRPr="00E2074C">
        <w:rPr>
          <w:sz w:val="28"/>
          <w:szCs w:val="28"/>
        </w:rPr>
        <w:t>м</w:t>
      </w:r>
      <w:r w:rsidR="00E2074C" w:rsidRPr="00E2074C">
        <w:rPr>
          <w:sz w:val="28"/>
          <w:szCs w:val="28"/>
        </w:rPr>
        <w:t>етров.</w:t>
      </w:r>
    </w:p>
    <w:p w:rsidR="003A6435" w:rsidRPr="003A6435" w:rsidRDefault="003A6435" w:rsidP="00922B7C">
      <w:pPr>
        <w:numPr>
          <w:ilvl w:val="1"/>
          <w:numId w:val="1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6435">
        <w:rPr>
          <w:rFonts w:eastAsia="Arial"/>
          <w:sz w:val="28"/>
          <w:szCs w:val="28"/>
          <w:lang w:eastAsia="ar-SA"/>
        </w:rPr>
        <w:t>В настоящее время транспортно-эксплуатационное состояние сети автомобильных дорог общего пользования местного значения</w:t>
      </w:r>
      <w:r w:rsidR="00813A37">
        <w:rPr>
          <w:rFonts w:eastAsia="Arial"/>
          <w:sz w:val="28"/>
          <w:szCs w:val="28"/>
          <w:lang w:eastAsia="ar-SA"/>
        </w:rPr>
        <w:t xml:space="preserve"> </w:t>
      </w:r>
      <w:r w:rsidR="0060564C">
        <w:rPr>
          <w:rFonts w:eastAsia="Arial"/>
          <w:sz w:val="28"/>
          <w:szCs w:val="28"/>
          <w:lang w:eastAsia="ar-SA"/>
        </w:rPr>
        <w:t>Азейского сельского поселения</w:t>
      </w:r>
      <w:r w:rsidR="00BD404E">
        <w:rPr>
          <w:rFonts w:eastAsia="Arial"/>
          <w:sz w:val="28"/>
          <w:szCs w:val="28"/>
          <w:lang w:eastAsia="ar-SA"/>
        </w:rPr>
        <w:t xml:space="preserve"> </w:t>
      </w:r>
      <w:r w:rsidRPr="003A6435">
        <w:rPr>
          <w:rFonts w:eastAsia="Arial"/>
          <w:sz w:val="28"/>
          <w:szCs w:val="28"/>
          <w:lang w:eastAsia="ar-SA"/>
        </w:rPr>
        <w:t xml:space="preserve"> не может считаться удовлетворительным, поскольку более 50% автодорог не соответствуют современным стандартам их эксплуатации. Поэтому требуется особое внимание к выполнению работ по содержанию автомобильных дорог, включающи</w:t>
      </w:r>
      <w:r w:rsidR="00BD404E">
        <w:rPr>
          <w:rFonts w:eastAsia="Arial"/>
          <w:sz w:val="28"/>
          <w:szCs w:val="28"/>
          <w:lang w:eastAsia="ar-SA"/>
        </w:rPr>
        <w:t>х</w:t>
      </w:r>
      <w:r w:rsidRPr="003A6435">
        <w:rPr>
          <w:rFonts w:eastAsia="Arial"/>
          <w:sz w:val="28"/>
          <w:szCs w:val="28"/>
          <w:lang w:eastAsia="ar-SA"/>
        </w:rPr>
        <w:t xml:space="preserve"> в себя своевременное проведение ремонта, капитального ремонта и реконструкции автомобильных дорог, в соответствии с требованиями технических регламентов.</w:t>
      </w:r>
    </w:p>
    <w:p w:rsidR="00DD3798" w:rsidRPr="00DD3798" w:rsidRDefault="00DD3798" w:rsidP="00DD3798">
      <w:pPr>
        <w:pStyle w:val="a8"/>
        <w:jc w:val="both"/>
        <w:rPr>
          <w:sz w:val="28"/>
          <w:szCs w:val="28"/>
        </w:rPr>
      </w:pPr>
    </w:p>
    <w:p w:rsidR="00DD3798" w:rsidRPr="00DD3798" w:rsidRDefault="003A6435" w:rsidP="00BD40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BD404E">
        <w:rPr>
          <w:sz w:val="28"/>
          <w:szCs w:val="28"/>
        </w:rPr>
        <w:t>3</w:t>
      </w:r>
      <w:r>
        <w:rPr>
          <w:sz w:val="28"/>
          <w:szCs w:val="28"/>
        </w:rPr>
        <w:t>. ЗАДАЧИ И</w:t>
      </w:r>
      <w:r w:rsidR="00DD3798" w:rsidRPr="00DD3798">
        <w:rPr>
          <w:sz w:val="28"/>
          <w:szCs w:val="28"/>
        </w:rPr>
        <w:t xml:space="preserve"> ЦЕЛИ РАЗРАБОТКИ</w:t>
      </w:r>
      <w:r w:rsidR="00BD404E">
        <w:rPr>
          <w:sz w:val="28"/>
          <w:szCs w:val="28"/>
        </w:rPr>
        <w:t xml:space="preserve"> </w:t>
      </w:r>
      <w:r w:rsidR="00DD3798" w:rsidRPr="00DD3798">
        <w:rPr>
          <w:sz w:val="28"/>
          <w:szCs w:val="28"/>
        </w:rPr>
        <w:t>ОСНОВНЫХ НАПРАВЛЕНИЙ ИНВЕСТИЦИОННОЙ ПОЛИТИКИ</w:t>
      </w:r>
      <w:r>
        <w:rPr>
          <w:sz w:val="28"/>
          <w:szCs w:val="28"/>
        </w:rPr>
        <w:t xml:space="preserve"> В ОБЛАСТИ РАЗВИТИЯ АВТОМОБИЛЬНЫХ ДОРОГ ОБЩЕГО ПОЛЬЗОВАНИЯ МЕСТНОГО ЗНАЧЕНИЯ </w:t>
      </w:r>
      <w:r w:rsidR="0061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</w:t>
      </w:r>
      <w:r w:rsidR="00E27679">
        <w:rPr>
          <w:sz w:val="28"/>
          <w:szCs w:val="28"/>
        </w:rPr>
        <w:t xml:space="preserve"> НАСЕЛЕННЫХ ПУНКТОВ </w:t>
      </w:r>
      <w:r w:rsidR="00611B4B">
        <w:rPr>
          <w:sz w:val="28"/>
          <w:szCs w:val="28"/>
        </w:rPr>
        <w:t>АЗЕЙСКОГО СЕЛЬСКОГО ПОСЕЛЕНИЯ</w:t>
      </w:r>
    </w:p>
    <w:p w:rsidR="00DD3798" w:rsidRDefault="00DD3798" w:rsidP="00DD3798">
      <w:pPr>
        <w:pStyle w:val="a8"/>
        <w:jc w:val="both"/>
        <w:rPr>
          <w:sz w:val="28"/>
          <w:szCs w:val="28"/>
        </w:rPr>
      </w:pPr>
    </w:p>
    <w:p w:rsidR="009C5A93" w:rsidRPr="00DD3798" w:rsidRDefault="00BD404E" w:rsidP="009C5A9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93" w:rsidRPr="00DD3798">
        <w:rPr>
          <w:sz w:val="28"/>
          <w:szCs w:val="28"/>
        </w:rPr>
        <w:t>.</w:t>
      </w:r>
      <w:r w:rsidR="009C5A93">
        <w:rPr>
          <w:sz w:val="28"/>
          <w:szCs w:val="28"/>
        </w:rPr>
        <w:t>1.</w:t>
      </w:r>
      <w:r w:rsidR="009C5A93" w:rsidRPr="00DD3798">
        <w:rPr>
          <w:sz w:val="28"/>
          <w:szCs w:val="28"/>
        </w:rPr>
        <w:t xml:space="preserve"> Задачами разработки основных направлений инвестиционной политики являются:</w:t>
      </w:r>
    </w:p>
    <w:p w:rsidR="009C5A93" w:rsidRPr="00DD3798" w:rsidRDefault="00BD404E" w:rsidP="009C5A9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A93" w:rsidRPr="00DD3798">
        <w:rPr>
          <w:sz w:val="28"/>
          <w:szCs w:val="28"/>
        </w:rPr>
        <w:t>) анализ социально-экономического состояния дорожного хозяйства и выявление проблем хозяйственного развития;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2) выявление проблемных</w:t>
      </w:r>
      <w:r w:rsidR="009C5A93">
        <w:rPr>
          <w:rFonts w:eastAsia="Arial"/>
          <w:sz w:val="28"/>
          <w:szCs w:val="28"/>
          <w:lang w:eastAsia="ar-SA"/>
        </w:rPr>
        <w:t xml:space="preserve"> зон</w:t>
      </w:r>
      <w:r>
        <w:rPr>
          <w:rFonts w:eastAsia="Arial"/>
          <w:sz w:val="28"/>
          <w:szCs w:val="28"/>
          <w:lang w:eastAsia="ar-SA"/>
        </w:rPr>
        <w:t>, требующих</w:t>
      </w:r>
      <w:r w:rsidR="009C5A93">
        <w:rPr>
          <w:rFonts w:eastAsia="Arial"/>
          <w:sz w:val="28"/>
          <w:szCs w:val="28"/>
          <w:lang w:eastAsia="ar-SA"/>
        </w:rPr>
        <w:t xml:space="preserve"> первоочередного разрешения для сохранения существующей сети </w:t>
      </w:r>
      <w:r w:rsidR="009C5A93" w:rsidRPr="008657E3">
        <w:rPr>
          <w:rFonts w:eastAsia="Arial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9C5A93">
        <w:rPr>
          <w:rFonts w:eastAsia="Arial"/>
          <w:sz w:val="28"/>
          <w:szCs w:val="28"/>
          <w:lang w:eastAsia="ar-SA"/>
        </w:rPr>
        <w:t xml:space="preserve"> </w:t>
      </w:r>
      <w:r w:rsidR="00813A37">
        <w:rPr>
          <w:color w:val="000000"/>
          <w:sz w:val="28"/>
          <w:szCs w:val="28"/>
        </w:rPr>
        <w:t xml:space="preserve"> </w:t>
      </w:r>
      <w:r w:rsidR="009C5A93" w:rsidRPr="00DD3798">
        <w:rPr>
          <w:color w:val="000000"/>
          <w:sz w:val="28"/>
          <w:szCs w:val="28"/>
        </w:rPr>
        <w:t xml:space="preserve"> в границах </w:t>
      </w:r>
      <w:r w:rsidR="00E27679">
        <w:rPr>
          <w:color w:val="000000"/>
          <w:sz w:val="28"/>
          <w:szCs w:val="28"/>
        </w:rPr>
        <w:t xml:space="preserve">населенных пунктов </w:t>
      </w:r>
      <w:r w:rsidR="00813A37">
        <w:rPr>
          <w:color w:val="000000"/>
          <w:sz w:val="28"/>
          <w:szCs w:val="28"/>
        </w:rPr>
        <w:t>Азейского сельского поселения</w:t>
      </w:r>
      <w:r w:rsidR="009C5A93">
        <w:rPr>
          <w:rFonts w:eastAsia="Arial"/>
          <w:sz w:val="28"/>
          <w:szCs w:val="28"/>
          <w:lang w:eastAsia="ar-SA"/>
        </w:rPr>
        <w:t>;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реализация</w:t>
      </w:r>
      <w:r w:rsidR="009C5A93">
        <w:rPr>
          <w:rFonts w:eastAsia="Arial"/>
          <w:sz w:val="28"/>
          <w:szCs w:val="28"/>
          <w:lang w:eastAsia="ar-SA"/>
        </w:rPr>
        <w:t xml:space="preserve"> в полном объеме </w:t>
      </w:r>
      <w:r>
        <w:rPr>
          <w:rFonts w:eastAsia="Arial"/>
          <w:sz w:val="28"/>
          <w:szCs w:val="28"/>
          <w:lang w:eastAsia="ar-SA"/>
        </w:rPr>
        <w:t>муниципальной программы</w:t>
      </w:r>
      <w:r w:rsidR="009C5A93" w:rsidRPr="008657E3">
        <w:rPr>
          <w:rFonts w:eastAsia="Arial"/>
          <w:sz w:val="28"/>
          <w:szCs w:val="28"/>
          <w:lang w:eastAsia="ar-SA"/>
        </w:rPr>
        <w:t xml:space="preserve"> </w:t>
      </w:r>
      <w:r w:rsidR="009C5A93">
        <w:rPr>
          <w:rFonts w:eastAsia="Arial"/>
          <w:sz w:val="28"/>
          <w:szCs w:val="28"/>
          <w:lang w:eastAsia="ar-SA"/>
        </w:rPr>
        <w:t>«</w:t>
      </w:r>
      <w:r w:rsidR="00813A37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="009C5A93">
        <w:rPr>
          <w:color w:val="000000"/>
          <w:sz w:val="28"/>
          <w:szCs w:val="28"/>
        </w:rPr>
        <w:t>»</w:t>
      </w:r>
      <w:r w:rsidR="009C5A93">
        <w:rPr>
          <w:rFonts w:eastAsia="Arial"/>
          <w:sz w:val="28"/>
          <w:szCs w:val="28"/>
          <w:lang w:eastAsia="ar-SA"/>
        </w:rPr>
        <w:t>;</w:t>
      </w:r>
    </w:p>
    <w:p w:rsidR="00BD404E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D404E" w:rsidRDefault="009C5A93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</w:t>
      </w:r>
      <w:r w:rsidR="00BD404E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 xml:space="preserve">. Целями разработки </w:t>
      </w:r>
      <w:r w:rsidRPr="008657E3">
        <w:rPr>
          <w:rFonts w:eastAsia="Arial"/>
          <w:sz w:val="28"/>
          <w:szCs w:val="28"/>
          <w:lang w:eastAsia="ar-SA"/>
        </w:rPr>
        <w:t xml:space="preserve">основных направлений инвестиционной политики </w:t>
      </w:r>
      <w:r>
        <w:rPr>
          <w:rFonts w:eastAsia="Arial"/>
          <w:sz w:val="28"/>
          <w:szCs w:val="28"/>
          <w:lang w:eastAsia="ar-SA"/>
        </w:rPr>
        <w:t>явля</w:t>
      </w:r>
      <w:r w:rsidR="00BD404E">
        <w:rPr>
          <w:rFonts w:eastAsia="Arial"/>
          <w:sz w:val="28"/>
          <w:szCs w:val="28"/>
          <w:lang w:eastAsia="ar-SA"/>
        </w:rPr>
        <w:t>ется</w:t>
      </w:r>
      <w:r>
        <w:rPr>
          <w:rFonts w:eastAsia="Arial"/>
          <w:sz w:val="28"/>
          <w:szCs w:val="28"/>
          <w:lang w:eastAsia="ar-SA"/>
        </w:rPr>
        <w:t xml:space="preserve"> повышение эффективности управления и развитие сети автомобильных дорог, отвечающих требованиям технических регламентов и современного общества. </w:t>
      </w:r>
    </w:p>
    <w:p w:rsidR="009C5A93" w:rsidRDefault="009C5A93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Для реализации поставленных целей необходимо: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</w:t>
      </w:r>
      <w:r w:rsidR="009C5A93">
        <w:rPr>
          <w:rFonts w:eastAsia="Arial"/>
          <w:sz w:val="28"/>
          <w:szCs w:val="28"/>
          <w:lang w:eastAsia="ar-SA"/>
        </w:rPr>
        <w:t xml:space="preserve">) перейти к финансированию </w:t>
      </w:r>
      <w:r w:rsidR="009C5A93" w:rsidRPr="00F30F66">
        <w:rPr>
          <w:rFonts w:eastAsia="Arial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9C5A93">
        <w:rPr>
          <w:rFonts w:eastAsia="Arial"/>
          <w:sz w:val="28"/>
          <w:szCs w:val="28"/>
          <w:lang w:eastAsia="ar-SA"/>
        </w:rPr>
        <w:t xml:space="preserve"> по утвержденным нормативам на ремонт и содержание;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9C5A93">
        <w:rPr>
          <w:rFonts w:eastAsia="Arial"/>
          <w:sz w:val="28"/>
          <w:szCs w:val="28"/>
          <w:lang w:eastAsia="ar-SA"/>
        </w:rPr>
        <w:t xml:space="preserve">) снизить затраты по содержанию </w:t>
      </w:r>
      <w:r w:rsidR="009C5A93" w:rsidRPr="00F30F66">
        <w:rPr>
          <w:rFonts w:eastAsia="Arial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9C5A93">
        <w:rPr>
          <w:rFonts w:eastAsia="Arial"/>
          <w:sz w:val="28"/>
          <w:szCs w:val="28"/>
          <w:lang w:eastAsia="ar-SA"/>
        </w:rPr>
        <w:t>;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9C5A93">
        <w:rPr>
          <w:rFonts w:eastAsia="Arial"/>
          <w:sz w:val="28"/>
          <w:szCs w:val="28"/>
          <w:lang w:eastAsia="ar-SA"/>
        </w:rPr>
        <w:t>) снизить количество дорожно-транспортных происшествий;</w:t>
      </w:r>
    </w:p>
    <w:p w:rsidR="009C5A93" w:rsidRDefault="00BD404E" w:rsidP="00BD404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="009C5A93">
        <w:rPr>
          <w:rFonts w:eastAsia="Arial"/>
          <w:sz w:val="28"/>
          <w:szCs w:val="28"/>
          <w:lang w:eastAsia="ar-SA"/>
        </w:rPr>
        <w:t xml:space="preserve">) увеличить объемы строительства и реконструкции </w:t>
      </w:r>
      <w:r w:rsidR="009C5A93" w:rsidRPr="00374253">
        <w:rPr>
          <w:rFonts w:eastAsia="Arial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9C5A93">
        <w:rPr>
          <w:rFonts w:eastAsia="Arial"/>
          <w:sz w:val="28"/>
          <w:szCs w:val="28"/>
          <w:lang w:eastAsia="ar-SA"/>
        </w:rPr>
        <w:t>.</w:t>
      </w:r>
    </w:p>
    <w:p w:rsidR="009C5A93" w:rsidRPr="00DD3798" w:rsidRDefault="009C5A93" w:rsidP="00DD3798">
      <w:pPr>
        <w:pStyle w:val="a8"/>
        <w:jc w:val="both"/>
        <w:rPr>
          <w:sz w:val="28"/>
          <w:szCs w:val="28"/>
        </w:rPr>
      </w:pPr>
    </w:p>
    <w:p w:rsidR="00922B7C" w:rsidRDefault="00DD3798" w:rsidP="00BD404E">
      <w:pPr>
        <w:pStyle w:val="a8"/>
        <w:jc w:val="both"/>
        <w:rPr>
          <w:sz w:val="28"/>
          <w:szCs w:val="28"/>
        </w:rPr>
      </w:pPr>
      <w:r w:rsidRPr="00DD3798">
        <w:rPr>
          <w:sz w:val="28"/>
          <w:szCs w:val="28"/>
        </w:rPr>
        <w:t xml:space="preserve">Глава </w:t>
      </w:r>
      <w:r w:rsidR="00BD404E">
        <w:rPr>
          <w:sz w:val="28"/>
          <w:szCs w:val="28"/>
        </w:rPr>
        <w:t>4</w:t>
      </w:r>
      <w:r w:rsidRPr="00DD3798">
        <w:rPr>
          <w:sz w:val="28"/>
          <w:szCs w:val="28"/>
        </w:rPr>
        <w:t xml:space="preserve">. </w:t>
      </w:r>
      <w:r w:rsidR="00922B7C">
        <w:rPr>
          <w:sz w:val="28"/>
          <w:szCs w:val="28"/>
        </w:rPr>
        <w:t>ПРИОРИТЕТНЫЕ НАПРАВЛЕНИЯ</w:t>
      </w:r>
      <w:r w:rsidRPr="009C755A">
        <w:rPr>
          <w:sz w:val="28"/>
          <w:szCs w:val="28"/>
        </w:rPr>
        <w:t xml:space="preserve"> ИНВЕСТИЦИОННОЙ ПОЛИТИКИ</w:t>
      </w:r>
      <w:r w:rsidR="00922B7C">
        <w:rPr>
          <w:sz w:val="28"/>
          <w:szCs w:val="28"/>
        </w:rPr>
        <w:t xml:space="preserve"> В ОБЛАСТИ РАЗВИТИЯ АВТОМОБИЛЬНЫХ ДОРОГ ОБЩЕГО ПОЛЬЗОВАНИЯ МЕСТНОГО ЗНАЧЕНИЯ </w:t>
      </w:r>
      <w:r w:rsidR="00813A37">
        <w:rPr>
          <w:sz w:val="28"/>
          <w:szCs w:val="28"/>
        </w:rPr>
        <w:t xml:space="preserve"> </w:t>
      </w:r>
      <w:r w:rsidR="00922B7C">
        <w:rPr>
          <w:sz w:val="28"/>
          <w:szCs w:val="28"/>
        </w:rPr>
        <w:t xml:space="preserve"> В ГРАНИЦАХ</w:t>
      </w:r>
      <w:r w:rsidR="00E27679">
        <w:rPr>
          <w:sz w:val="28"/>
          <w:szCs w:val="28"/>
        </w:rPr>
        <w:t xml:space="preserve"> НАСЕЛЕННЫХ ПУНКТОВ</w:t>
      </w:r>
      <w:r w:rsidR="00922B7C">
        <w:rPr>
          <w:sz w:val="28"/>
          <w:szCs w:val="28"/>
        </w:rPr>
        <w:t xml:space="preserve"> </w:t>
      </w:r>
      <w:r w:rsidR="00E2074C">
        <w:rPr>
          <w:sz w:val="28"/>
          <w:szCs w:val="28"/>
        </w:rPr>
        <w:t>АЗЕЙСКОГО СЕЛЬСКОГО ПОСЕЛЕНИЯ</w:t>
      </w:r>
    </w:p>
    <w:p w:rsidR="00922B7C" w:rsidRDefault="00922B7C" w:rsidP="00922B7C">
      <w:pPr>
        <w:pStyle w:val="a8"/>
        <w:jc w:val="center"/>
        <w:rPr>
          <w:sz w:val="28"/>
          <w:szCs w:val="28"/>
        </w:rPr>
      </w:pPr>
    </w:p>
    <w:p w:rsidR="00922B7C" w:rsidRDefault="00BD404E" w:rsidP="00BD404E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4.1. Реализацию</w:t>
      </w:r>
      <w:r w:rsidR="00922B7C">
        <w:rPr>
          <w:rFonts w:eastAsia="Arial"/>
          <w:sz w:val="28"/>
          <w:szCs w:val="28"/>
          <w:lang w:eastAsia="ar-SA"/>
        </w:rPr>
        <w:t xml:space="preserve"> мероприятий по развитию сети </w:t>
      </w:r>
      <w:r w:rsidR="00922B7C" w:rsidRPr="00374253">
        <w:rPr>
          <w:rFonts w:eastAsia="Arial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922B7C">
        <w:rPr>
          <w:rFonts w:eastAsia="Arial"/>
          <w:sz w:val="28"/>
          <w:szCs w:val="28"/>
          <w:lang w:eastAsia="ar-SA"/>
        </w:rPr>
        <w:t xml:space="preserve"> </w:t>
      </w:r>
      <w:r w:rsidR="00E2074C">
        <w:rPr>
          <w:color w:val="000000"/>
          <w:sz w:val="28"/>
          <w:szCs w:val="28"/>
        </w:rPr>
        <w:t xml:space="preserve"> </w:t>
      </w:r>
      <w:r w:rsidRPr="00DD3798">
        <w:rPr>
          <w:color w:val="000000"/>
          <w:sz w:val="28"/>
          <w:szCs w:val="28"/>
        </w:rPr>
        <w:t xml:space="preserve"> в границах </w:t>
      </w:r>
      <w:r w:rsidR="00E27679">
        <w:rPr>
          <w:color w:val="000000"/>
          <w:sz w:val="28"/>
          <w:szCs w:val="28"/>
        </w:rPr>
        <w:t xml:space="preserve">населенных пунктов </w:t>
      </w:r>
      <w:r w:rsidR="00E2074C">
        <w:rPr>
          <w:color w:val="000000"/>
          <w:sz w:val="28"/>
          <w:szCs w:val="28"/>
        </w:rPr>
        <w:t>Азейского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922B7C">
        <w:rPr>
          <w:rFonts w:eastAsia="Arial"/>
          <w:sz w:val="28"/>
          <w:szCs w:val="28"/>
          <w:lang w:eastAsia="ar-SA"/>
        </w:rPr>
        <w:t xml:space="preserve">предполагается осуществлять за счет и в пределах средств муниципальной программы </w:t>
      </w:r>
      <w:r>
        <w:rPr>
          <w:rFonts w:eastAsia="Arial"/>
          <w:sz w:val="28"/>
          <w:szCs w:val="28"/>
          <w:lang w:eastAsia="ar-SA"/>
        </w:rPr>
        <w:t>«</w:t>
      </w:r>
      <w:r w:rsidR="00E2074C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»</w:t>
      </w:r>
      <w:r w:rsidR="00922B7C">
        <w:rPr>
          <w:rFonts w:eastAsia="Arial"/>
          <w:sz w:val="28"/>
          <w:szCs w:val="28"/>
          <w:lang w:eastAsia="ar-SA"/>
        </w:rPr>
        <w:t>.</w:t>
      </w:r>
    </w:p>
    <w:p w:rsidR="00BD404E" w:rsidRDefault="00922B7C" w:rsidP="00BD404E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4.2. Приоритетные направления инвестиционной политики в области развития </w:t>
      </w:r>
      <w:r w:rsidRPr="006F2BB8">
        <w:rPr>
          <w:rFonts w:eastAsia="Arial"/>
          <w:sz w:val="28"/>
          <w:szCs w:val="28"/>
          <w:lang w:eastAsia="ar-SA"/>
        </w:rPr>
        <w:t xml:space="preserve">автомобильных дорог общего пользования местного значения </w:t>
      </w:r>
      <w:r w:rsidR="00E2074C">
        <w:rPr>
          <w:color w:val="000000"/>
          <w:sz w:val="28"/>
          <w:szCs w:val="28"/>
        </w:rPr>
        <w:t xml:space="preserve"> </w:t>
      </w:r>
      <w:r w:rsidR="00BD404E" w:rsidRPr="00042BA1">
        <w:rPr>
          <w:color w:val="000000"/>
          <w:sz w:val="28"/>
          <w:szCs w:val="28"/>
        </w:rPr>
        <w:t xml:space="preserve">в границах </w:t>
      </w:r>
      <w:r w:rsidR="00E2074C">
        <w:rPr>
          <w:color w:val="000000"/>
          <w:sz w:val="28"/>
          <w:szCs w:val="28"/>
        </w:rPr>
        <w:t>Азейского сельского поселения</w:t>
      </w:r>
      <w:r w:rsidR="00BD404E">
        <w:rPr>
          <w:rFonts w:eastAsia="Arial"/>
          <w:sz w:val="28"/>
          <w:szCs w:val="28"/>
          <w:lang w:eastAsia="ar-SA"/>
        </w:rPr>
        <w:t xml:space="preserve"> </w:t>
      </w:r>
      <w:r w:rsidR="00BD404E">
        <w:rPr>
          <w:color w:val="000000"/>
          <w:sz w:val="28"/>
          <w:szCs w:val="28"/>
        </w:rPr>
        <w:t>на 2016 г. и плановый период 2017 и 2018 годов</w:t>
      </w:r>
      <w:r w:rsidR="00BD404E">
        <w:rPr>
          <w:rFonts w:eastAsia="Arial"/>
          <w:sz w:val="28"/>
          <w:szCs w:val="28"/>
          <w:lang w:eastAsia="ar-SA"/>
        </w:rPr>
        <w:t>:</w:t>
      </w:r>
    </w:p>
    <w:p w:rsidR="00D434D8" w:rsidRPr="00D434D8" w:rsidRDefault="00D434D8" w:rsidP="00D434D8">
      <w:pPr>
        <w:pStyle w:val="a8"/>
        <w:jc w:val="both"/>
        <w:rPr>
          <w:sz w:val="28"/>
          <w:szCs w:val="28"/>
        </w:rPr>
      </w:pPr>
      <w:r w:rsidRPr="00D434D8">
        <w:rPr>
          <w:sz w:val="28"/>
          <w:szCs w:val="28"/>
        </w:rPr>
        <w:t xml:space="preserve">1. Содержание, капитальный ремонт, ремонт автомобильных дорог </w:t>
      </w:r>
      <w:r w:rsidR="00E2074C">
        <w:rPr>
          <w:sz w:val="28"/>
          <w:szCs w:val="28"/>
        </w:rPr>
        <w:t xml:space="preserve"> местного значения</w:t>
      </w:r>
      <w:r w:rsidRPr="00D434D8">
        <w:rPr>
          <w:sz w:val="28"/>
          <w:szCs w:val="28"/>
        </w:rPr>
        <w:t>;</w:t>
      </w:r>
    </w:p>
    <w:p w:rsidR="00D434D8" w:rsidRDefault="00D434D8" w:rsidP="00D434D8">
      <w:pPr>
        <w:pStyle w:val="a8"/>
        <w:jc w:val="both"/>
        <w:rPr>
          <w:sz w:val="28"/>
          <w:szCs w:val="28"/>
        </w:rPr>
      </w:pPr>
      <w:r w:rsidRPr="00D434D8">
        <w:rPr>
          <w:sz w:val="28"/>
          <w:szCs w:val="28"/>
        </w:rPr>
        <w:t xml:space="preserve">2. Разработка проектной документации на капитальный ремонт автомобильных дорог </w:t>
      </w:r>
      <w:r w:rsidR="00E2074C">
        <w:rPr>
          <w:sz w:val="28"/>
          <w:szCs w:val="28"/>
        </w:rPr>
        <w:t>местного значения</w:t>
      </w:r>
      <w:r w:rsidRPr="00D434D8">
        <w:rPr>
          <w:sz w:val="28"/>
          <w:szCs w:val="28"/>
        </w:rPr>
        <w:t>;</w:t>
      </w:r>
    </w:p>
    <w:p w:rsidR="00E2074C" w:rsidRPr="00D434D8" w:rsidRDefault="00E2074C" w:rsidP="00D434D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Приведение в нормативное состояние автомобильных дорог Азейского сельского поселения.</w:t>
      </w:r>
    </w:p>
    <w:p w:rsidR="00D434D8" w:rsidRPr="00D434D8" w:rsidRDefault="00E2074C" w:rsidP="00D434D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434D8" w:rsidRPr="00D434D8">
        <w:rPr>
          <w:sz w:val="28"/>
          <w:szCs w:val="28"/>
        </w:rPr>
        <w:t>. Оформление прав собственности на автомобильные дороги и земельные участки под ними;</w:t>
      </w:r>
    </w:p>
    <w:p w:rsidR="00BD404E" w:rsidRPr="00DD3798" w:rsidRDefault="00E2074C" w:rsidP="00D434D8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BD404E" w:rsidRPr="00DD3798" w:rsidSect="00922B7C">
      <w:footerReference w:type="even" r:id="rId12"/>
      <w:footerReference w:type="default" r:id="rId13"/>
      <w:pgSz w:w="11906" w:h="16838"/>
      <w:pgMar w:top="454" w:right="680" w:bottom="397" w:left="1418" w:header="709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82" w:rsidRDefault="008E5082">
      <w:r>
        <w:separator/>
      </w:r>
    </w:p>
  </w:endnote>
  <w:endnote w:type="continuationSeparator" w:id="1">
    <w:p w:rsidR="008E5082" w:rsidRDefault="008E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E0" w:rsidRDefault="00F306FA" w:rsidP="00682F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09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9E0" w:rsidRDefault="00F309E0" w:rsidP="00682FB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E0" w:rsidRDefault="00F306FA" w:rsidP="00682FBD">
    <w:pPr>
      <w:pStyle w:val="a5"/>
      <w:framePr w:wrap="around" w:vAnchor="text" w:hAnchor="margin" w:xAlign="right" w:y="1"/>
      <w:ind w:right="360"/>
      <w:jc w:val="right"/>
      <w:rPr>
        <w:rStyle w:val="a6"/>
      </w:rPr>
    </w:pPr>
    <w:r>
      <w:rPr>
        <w:rStyle w:val="a6"/>
      </w:rPr>
      <w:fldChar w:fldCharType="begin"/>
    </w:r>
    <w:r w:rsidR="00F309E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E3873">
      <w:rPr>
        <w:rStyle w:val="a6"/>
        <w:noProof/>
      </w:rPr>
      <w:t>4</w:t>
    </w:r>
    <w:r>
      <w:rPr>
        <w:rStyle w:val="a6"/>
      </w:rPr>
      <w:fldChar w:fldCharType="end"/>
    </w:r>
  </w:p>
  <w:p w:rsidR="00F309E0" w:rsidRPr="0078311B" w:rsidRDefault="00F309E0" w:rsidP="00682FBD">
    <w:pPr>
      <w:pStyle w:val="a5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82" w:rsidRDefault="008E5082">
      <w:r>
        <w:separator/>
      </w:r>
    </w:p>
  </w:footnote>
  <w:footnote w:type="continuationSeparator" w:id="1">
    <w:p w:rsidR="008E5082" w:rsidRDefault="008E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BF"/>
    <w:rsid w:val="00017E6D"/>
    <w:rsid w:val="00052DC1"/>
    <w:rsid w:val="000D3E31"/>
    <w:rsid w:val="000E5069"/>
    <w:rsid w:val="00136443"/>
    <w:rsid w:val="001E64CC"/>
    <w:rsid w:val="001F4BA9"/>
    <w:rsid w:val="00212077"/>
    <w:rsid w:val="002467DF"/>
    <w:rsid w:val="00253C36"/>
    <w:rsid w:val="002B6DC4"/>
    <w:rsid w:val="002C23F6"/>
    <w:rsid w:val="00355C37"/>
    <w:rsid w:val="003A4F63"/>
    <w:rsid w:val="003A6435"/>
    <w:rsid w:val="003B7DA1"/>
    <w:rsid w:val="003C17E4"/>
    <w:rsid w:val="003C7BE6"/>
    <w:rsid w:val="00414683"/>
    <w:rsid w:val="00422E84"/>
    <w:rsid w:val="00437734"/>
    <w:rsid w:val="004C0D39"/>
    <w:rsid w:val="004D05D6"/>
    <w:rsid w:val="004D2FDC"/>
    <w:rsid w:val="004D5DF3"/>
    <w:rsid w:val="00504775"/>
    <w:rsid w:val="0051020D"/>
    <w:rsid w:val="005106C4"/>
    <w:rsid w:val="00523372"/>
    <w:rsid w:val="00533385"/>
    <w:rsid w:val="00535B8E"/>
    <w:rsid w:val="00536D69"/>
    <w:rsid w:val="00580DF2"/>
    <w:rsid w:val="005940F8"/>
    <w:rsid w:val="00594902"/>
    <w:rsid w:val="005C5CC3"/>
    <w:rsid w:val="0060564C"/>
    <w:rsid w:val="0060643E"/>
    <w:rsid w:val="00607D53"/>
    <w:rsid w:val="00611B4B"/>
    <w:rsid w:val="00631057"/>
    <w:rsid w:val="00682FBD"/>
    <w:rsid w:val="006D3FB7"/>
    <w:rsid w:val="006D6921"/>
    <w:rsid w:val="007034A7"/>
    <w:rsid w:val="007070D6"/>
    <w:rsid w:val="007209F9"/>
    <w:rsid w:val="007352BD"/>
    <w:rsid w:val="0078311B"/>
    <w:rsid w:val="00784F15"/>
    <w:rsid w:val="007A45D6"/>
    <w:rsid w:val="007B6CD0"/>
    <w:rsid w:val="008049B3"/>
    <w:rsid w:val="00813A37"/>
    <w:rsid w:val="008846D9"/>
    <w:rsid w:val="008A138C"/>
    <w:rsid w:val="008E5082"/>
    <w:rsid w:val="008F7CD3"/>
    <w:rsid w:val="00922B7C"/>
    <w:rsid w:val="0092419E"/>
    <w:rsid w:val="009325C0"/>
    <w:rsid w:val="0094057F"/>
    <w:rsid w:val="009540BF"/>
    <w:rsid w:val="0097624B"/>
    <w:rsid w:val="009C5A93"/>
    <w:rsid w:val="009C755A"/>
    <w:rsid w:val="009E41C6"/>
    <w:rsid w:val="00A03263"/>
    <w:rsid w:val="00A212A1"/>
    <w:rsid w:val="00A41B6F"/>
    <w:rsid w:val="00A44967"/>
    <w:rsid w:val="00A85DDE"/>
    <w:rsid w:val="00AA387A"/>
    <w:rsid w:val="00AE174A"/>
    <w:rsid w:val="00B078C1"/>
    <w:rsid w:val="00B34D11"/>
    <w:rsid w:val="00BC46B4"/>
    <w:rsid w:val="00BD404E"/>
    <w:rsid w:val="00C77DAE"/>
    <w:rsid w:val="00CC0BF4"/>
    <w:rsid w:val="00CE16DA"/>
    <w:rsid w:val="00CE3873"/>
    <w:rsid w:val="00D04939"/>
    <w:rsid w:val="00D40715"/>
    <w:rsid w:val="00D434D8"/>
    <w:rsid w:val="00D549BF"/>
    <w:rsid w:val="00D55169"/>
    <w:rsid w:val="00D610E9"/>
    <w:rsid w:val="00D61B73"/>
    <w:rsid w:val="00DA3F08"/>
    <w:rsid w:val="00DD3798"/>
    <w:rsid w:val="00DE4EC9"/>
    <w:rsid w:val="00DE7969"/>
    <w:rsid w:val="00DF0FC3"/>
    <w:rsid w:val="00E2074C"/>
    <w:rsid w:val="00E27044"/>
    <w:rsid w:val="00E27679"/>
    <w:rsid w:val="00E466A7"/>
    <w:rsid w:val="00E557E1"/>
    <w:rsid w:val="00E6112B"/>
    <w:rsid w:val="00E7186A"/>
    <w:rsid w:val="00E758B9"/>
    <w:rsid w:val="00E82BC6"/>
    <w:rsid w:val="00E8335A"/>
    <w:rsid w:val="00E84970"/>
    <w:rsid w:val="00E917D1"/>
    <w:rsid w:val="00EB7013"/>
    <w:rsid w:val="00EE1DA3"/>
    <w:rsid w:val="00F306FA"/>
    <w:rsid w:val="00F309E0"/>
    <w:rsid w:val="00F337D3"/>
    <w:rsid w:val="00F4479B"/>
    <w:rsid w:val="00F86F43"/>
    <w:rsid w:val="00FC67C8"/>
    <w:rsid w:val="00FC71CC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92419E"/>
    <w:rPr>
      <w:sz w:val="24"/>
      <w:szCs w:val="24"/>
    </w:rPr>
  </w:style>
  <w:style w:type="paragraph" w:customStyle="1" w:styleId="ConsPlusNormal">
    <w:name w:val="ConsPlusNormal"/>
    <w:rsid w:val="00D55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rsid w:val="00422E84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9">
    <w:name w:val="Normal (Web)"/>
    <w:basedOn w:val="a"/>
    <w:uiPriority w:val="99"/>
    <w:unhideWhenUsed/>
    <w:rsid w:val="00DD379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D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DC1219508354A07E08FEA4CDFA1269A491FE07C91FBC6A01546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4C45EFF403B3EDCE2091073F4A07E08FEA4CDFA1269A491FE07C91FBC5A2154A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722F5870A8AB892643469968AD6169A47D1EACFC620A6125DABB0BABl5K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722F5870A8AB892643469968AD6169A47D1EACF8680A6125DABB0BAB518CCB8D771DEE404B9B39l9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22F5870A8AB892643469968AD6169A47D1EACFC680A6125DABB0BABl5K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7456</CharactersWithSpaces>
  <SharedDoc>false</SharedDoc>
  <HLinks>
    <vt:vector size="30" baseType="variant"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consultantplus://offline/ref=09722F5870A8AB892643469968AD6169A47D1EACFC620A6125DABB0BABl5K1J</vt:lpwstr>
      </vt:variant>
      <vt:variant>
        <vt:lpwstr/>
      </vt:variant>
      <vt:variant>
        <vt:i4>7340095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consultantplus://offline/ref=09722F5870A8AB892643469968AD6169A47D1EACF8680A6125DABB0BAB518CCB8D771DEE404B9B39l9KDJ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consultantplus://offline/ref=09722F5870A8AB892643469968AD6169A47D1EACFC680A6125DABB0BABl5K1J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consultantplus://offline/ref=81B581DD4834EFF393C44C45EFF403B3EDC1219508354A07E08FEA4CDFA1269A491FE07C91FBC6A01546H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consultantplus://offline/ref=81B581DD4834EFF393C44C45EFF403B3EDCE2091073F4A07E08FEA4CDFA1269A491FE07C91FBC5A2154AH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dc:description/>
  <cp:lastModifiedBy>Admin</cp:lastModifiedBy>
  <cp:revision>12</cp:revision>
  <cp:lastPrinted>2016-04-25T00:40:00Z</cp:lastPrinted>
  <dcterms:created xsi:type="dcterms:W3CDTF">2016-04-19T03:17:00Z</dcterms:created>
  <dcterms:modified xsi:type="dcterms:W3CDTF">2016-04-25T00:43:00Z</dcterms:modified>
</cp:coreProperties>
</file>